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ind w:firstLine="0"/>
        <w:jc w:val="center"/>
      </w:pPr>
      <w:r>
        <w:rPr>
          <w:b/>
        </w:rPr>
        <w:t>FARGʻONA DAVLAT UNIVERSITETI</w:t>
      </w:r>
    </w:p>
    <w:p>
      <w:pPr>
        <w:spacing w:before="2200"/>
        <w:ind w:firstLine="0"/>
        <w:jc w:val="center"/>
      </w:pPr>
      <w:r>
        <w:rPr>
          <w:b/>
          <w:sz w:val="32"/>
        </w:rPr>
        <w:t>«Falsafa» fanidan</w:t>
      </w:r>
    </w:p>
    <w:p>
      <w:pPr>
        <w:spacing w:before="200"/>
        <w:ind w:firstLine="0"/>
        <w:jc w:val="center"/>
      </w:pPr>
      <w:r>
        <w:rPr>
          <w:b/>
          <w:sz w:val="48"/>
        </w:rPr>
        <w:t>ESSE</w:t>
      </w:r>
    </w:p>
    <w:p>
      <w:pPr>
        <w:spacing w:before="480"/>
        <w:ind w:firstLine="0"/>
        <w:jc w:val="center"/>
      </w:pPr>
      <w:r>
        <w:rPr>
          <w:b/>
          <w:sz w:val="32"/>
        </w:rPr>
        <w:t>Mavzu: Raqamli asrda kitob oʻqish madaniyati: yoʻqolish xavfimi yoki yangi shakllanishmi?</w:t>
      </w:r>
    </w:p>
    <w:p>
      <w:pPr>
        <w:spacing w:before="960"/>
        <w:ind w:firstLine="0"/>
        <w:jc w:val="right"/>
      </w:pPr>
      <w:r>
        <w:rPr>
          <w:b w:val="0"/>
        </w:rPr>
        <w:t>Bajardi: Jasur Toshmatov</w:t>
      </w:r>
    </w:p>
    <w:p>
      <w:pPr>
        <w:spacing w:before="120"/>
        <w:ind w:firstLine="0"/>
        <w:jc w:val="right"/>
      </w:pPr>
      <w:r>
        <w:rPr>
          <w:b w:val="0"/>
        </w:rPr>
        <w:t>Guruh: FAL-21</w:t>
      </w:r>
    </w:p>
    <w:p>
      <w:pPr>
        <w:spacing w:before="240"/>
        <w:ind w:firstLine="0"/>
        <w:jc w:val="right"/>
      </w:pPr>
      <w:r>
        <w:rPr>
          <w:b w:val="0"/>
        </w:rPr>
        <w:t>Tekshirdi: dots. S. Ahmedova</w:t>
      </w:r>
    </w:p>
    <w:p>
      <w:pPr>
        <w:keepNext/>
        <w:pageBreakBefore/>
        <w:spacing w:before="0" w:after="0"/>
        <w:ind w:firstLine="0"/>
        <w:jc w:val="center"/>
      </w:pPr>
      <w:r>
        <w:rPr>
          <w:b/>
        </w:rPr>
        <w:t>RAQAMLI ASRDA KITOB OʻQISH MADANIYATI: YOʻQOLISH XAVFIMI YOKI YANGI SHAKLLANISHMI?</w:t>
      </w:r>
    </w:p>
    <w:p>
      <w:r>
        <w:t>Biz yashayotgan raqamli asr axborot isteʼmoli odatlarimizni misli koʻrilmagan darajada oʻzgartirib yubordi. Har qadamda ekranlar bilan oʻralganmiz: smartfonlar, planshetlar, kompyuterlar — bularning barchasi bilim olish va dam olish uchun cheksiz imkoniyatlar taqdim etadi. Shu bilan birga, bu tezkor va rang-barang raqamli muhit anʼanaviy kitobxonlik madaniyatiga jiddiy taʼsir koʻrsatmoqda. Koʻpchilik endi qogʻoz kitob qoʻliga olmaydi, baʼzilar hatto kitob oʻqishni eski moda deb bilishadi. Ammo bu holatda bir savol tugʻilishi tabiiy: kitob oʻqish madaniyati raqamli asrda butunlay yoʻqolib ketadimi yoki u yangi shakl va mazmun kasb etib, oʻzining mavjudligini davom ettiradimi?</w:t>
      </w:r>
    </w:p>
    <w:p>
      <w:r>
        <w:t>Mazkur esse aynan shu dolzarb masalaga bagʻishlangan. Unda raqamli ingilob kitobxonlik amaliyotiga qanday taʼsir etayotgani, qanday xavf-xatarlar va yangi imkoniyatlar paydo boʻlayotgani tahlil qilinadi. Maqsadimiz — vaziyatga bir yoqlama yondashuvdan yiroq holda, kitob oʻqishning nafaqat pasayish tendensiyalari, balki uning raqamli muhitda oʻziga xos tarzda qayta tugʻilish jarayonlarini ham koʻrib chiqishdir. Zero, har qanday madaniy hodisa singari, oʻqish madaniyati ham statik emas, u jamiyatdagi oʻzgarishlarga moslashib, yangi qirralarini namoyon etadi.</w:t>
      </w:r>
    </w:p>
    <w:p>
      <w:r>
        <w:t>Ishning tuzilishi quyidagicha: dastlab raqamli vositalarda oʻqishning bizga taqdim etayotgan qulayliklari va avval mavjud boʻlmagan imkoniyatlari koʻrib chiqiladi. Soʻngra anʼanaviy kitob oʻqishning kamayib borayotgani, bu jarayonning sabablari va yuzaga kelayotgan muammolar tahlil etiladi. Nihoyat, diqqatimizni kitob oʻqish madaniyatining transformatsiyasiga — uning yangi shakllari, gibrid modellar va potensial rivojlanish yoʻnalishlariga qaratamiz. Xulosa qismida esa mavzu yuzasidan yakuniy mulohazalar bayon etiladi.</w:t>
      </w:r>
    </w:p>
    <w:p>
      <w:r>
        <w:t>Raqamli asr bizga kitob oʻqish borasida misli koʻrilmagan qulayliklar va yangi imkoniyatlar eshigini ochdi. Avvalo, elektron kitoblar va audiokitoblar tufayli kitobxonlik endi makon va zamon bilan cheklanmagan. Birgina planshet yoki smartfonda butun boshli kutubxonani olib yurish, yoʻlda, sport zalida yoki sayohat paytida mutolaa qilish imkoniyati – bu portativlikning eng katta yutugʻidir. Fizik kitoblar koʻp joy egallab, ogʻirlik qilsa, raqamli formatda minglab asarlar hamisha yoningizda. Bu esa, ayniqsa, shoshqaloq hayot tarziga ega boʻlgan yoshlar va band kattalar uchun kitob oʻqishni yanada qulay va jozibador qilmoqda.</w:t>
      </w:r>
    </w:p>
    <w:p>
      <w:r>
        <w:t>Ikkinchi muhim jihat – keng tanlov imkoniyati. Onlayn kutubxonalar va platformalar orqali istalgan janrdagi kitobni bir necha soniya ichida topish, xarid qilish yoki bepul yuklab olish mumkin. Bu, ayniqsa, chekka hududlarda yashovchi, nodir asarlarga qiziqqan yoki jahon adabiyotining eng soʻnggi yangiliklaridan xabardor boʻlishni istagan kitobxonlar uchun bebaho imkoniyatdir. Endilikda kitob doʻkonlarini aylanib, kerakli asarni topa olmaslik muammosi deyarli yoʻqoldi.</w:t>
      </w:r>
    </w:p>
    <w:p>
      <w:r>
        <w:t>Raqamli oʻqishning interaktivligi esa unga butunlay yangi oʻlcham bagʻishladi. Elektron kitobxonlar matn ichida izoh qoldirishi, notanish soʻzlarni bir zumda lugʻatlardan tekshirishi, kerakli parchalarni qidirib topishi va hattoki boshqa kitobxonlar bilan fikr almashishi mumkin. Audiokitoblar esa eshitish orqali matnni chuqurroq his etish, professional diktorlar ijrosida asarlarning yangi qirralarini kashf etish tajribasini taqdim etadi. Bu kabi xususiyatlar kitob oʻqishni yanada boyitilgan, koʻp qirrali va shaxsiylashtirilgan jarayonga aylantirmoqda. Raqamli vositalar kitobxonlikni yoʻq qilish oʻrniga, uni yangi shaklda qayta kashf etib, keng ommaga yetkazishga xizmat qilayotganiga shubha yoʻq.</w:t>
      </w:r>
    </w:p>
    <w:p>
      <w:r>
        <w:t>Soʻnggi yillarda bosma kitoblar oʻqilishi sezilarli darajada kamaydi. Statistik maʼlumotlarga koʻra, oʻsmirlar va yoshlarning aksariyati boʻsh vaqtlarini ijtimoiy tarmoqlarda yoki video kontent tomosha qilish bilan oʻtkazmoqda. Kitob mutolaasi esa tobora orqaga surilib, unga ajratiladigan vaqt qisqarmoqda. Bu tendensiya ayniqsa rivojlangan mamlakatlarda yaqqol kuzatiladi, lekin Oʻzbekistonda ham yosh avlodning kitobga boʻlgan munosabatida oʻzgarish sezilmoqda.</w:t>
      </w:r>
    </w:p>
    <w:p>
      <w:r>
        <w:t>Buning asosiy sabablaridan biri — raqamli qurilmalar taʼsirida diqqatning boʻlinishi. Smartfon va planshetlar doimiy ogohlantirishlar, qisqa videolar va yangiliklar lentasi bilan ongni parchalaydi. Natijada, uzoq matnga eʼtiborni jamlash tobora qiyinlashmoqda. Psixologlar bu holatni "klip tafakkuri" deb atashadi: miya tez-tez oʻzgaruvchan informatsiyaga oʻrganib, murakkab va izchil kontentni qabul qilishdan charchaydi. Kitob oʻqish esa sabr va chuqur konsentratsiyani talab qiladi, bu esa zamonaviy raqamli odatlarga zid keladi.</w:t>
      </w:r>
    </w:p>
    <w:p>
      <w:r>
        <w:t>Shu bilan birga, chuqur oʻqish koʻnikmasi zaiflashayotgani tashvishlidir. Ilmiy tadqiqotlar shuni koʻrsatadiki, ekran orqali oʻqish koʻpincha yuzaki boʻlib, matnni tahlil qilish va xotiraga saqlash samaradorligi pastroq. Anʼanaviy kitob oʻqish miyani fantaziya, mantiqiy fikrlash va empatiya rivojlanishiga undaydi, lekin bu malakalar raqamli soddalashtirilgan kontent isteʼmoli bilan siqib chiqarilmoqda. Yosh avlod esa koʻproq audiokitob yoki qisqacha mazmunlarga tayangan holda, mustaqil mushohada yuritish amaliyotidan mahrum boʻlmoqda.</w:t>
      </w:r>
    </w:p>
    <w:p>
      <w:r>
        <w:t>Afsuski, bu jarayon nafaqat shaxsiy rivojlanishga, balki jamiyatning intellektual salohiyatiga ham tahdid soladi. Kitob oʻqish odat tusiga kirmagan yoshlarda dunyoqarash tor, tanqidiy fikrlash sust va kreativlik cheklangan boʻladi. Agar biz ongli saʼy-harakat bilan anʼanaviy oʻqish madaniyatini qayta tiklamasak, keyingi avlodlar boy adabiy meros va fundamental bilimlardan uzilib qolish xavfi mavjud.</w:t>
      </w:r>
    </w:p>
    <w:p>
      <w:r>
        <w:t>Kitob oʻqish madaniyati raqamli asrda yoʻqolmaydi, balki chuqur transformatsiyadan oʻtib, yangi shakllarda namoyon boʻlmoqda. Bu jarayonni anʼanaviy qogʻoz kitobning oʻlimi deb emas, balki oʻqish amaliyotining moslashuvchan gibrid modelga oʻtishi sifatida talqin qilish toʻgʻriroq. Shahsiy kuzatishlarim shuni koʻrsatadiki, koʻpchilik endi vaziyatga qarab format tanlaydi: badiiy asardan estetik zavq olish uchun qogʻoz kitobni, axborot izlash yoki yoʻlda oʻqish uchun esa elektron qurilmalarni afzal koʻradi. Bu ongli tanlov oʻqishdan voz kechish emas, aksincha, uning imkoniyatlarini kengaytirishdir.</w:t>
      </w:r>
    </w:p>
    <w:p>
      <w:r>
        <w:t>Raqamli muhit oʻqish madaniyatiga yangi nafas olib kirdi. Eng avvalo, yangi adabiy janrlar va formatlar paydo boʻldi: interaktiv hikoyalar, audiokitoblar, veb-seriallarga aylangan romanlar, hatto ijtimoiy tarmoqlarda yoziladigan kollektiv matnlar. Bu shakllar yosh avlodni adabiyotga jalb qilishning samarali yoʻliga aylandi. Masalan, Wattpad kabi platformalarda millionlab foydalanuvchilar nafaqat oʻqiydi, balki oʻz asarlarini yozadi va muhokama qiladi — bu anʼanaviy nashriyot tizimidan tashqarida yangi adabiy ekotizim yaratdi.</w:t>
      </w:r>
    </w:p>
    <w:p>
      <w:r>
        <w:t>Onlayn kitob klublari va ijtimoiy oʻqish amaliyotlari ham transformatsiyaning muhim belgisidir. Ilgari kitob muhokamasi tor doiradagi uchrashuvlar bilan cheklangan boʻlsa, bugun Telegram kanallari, Instagram sahifalari va maxsus forumlar orqali minglab kitobxonlar bir vaqtning oʻzida bir asarni oʻqib, global miqyosda fikr almashmoqda. Bu jamoaviy oʻqish tajribasi oʻqishni yakkalik faoliyatidan ijtimoiy hodisaga aylantirdi, tanqidiy fikrlash va madaniyatlararo muloqotni ragʻbatlantirdi. Shunday ekan, raqamli vositalar kitob oʻqishni yoʻq qilish oʻrniga, uni demokratlashtirib, yangi avlod ehtiyojlariga moslab, boyitmoqda.</w:t>
      </w:r>
    </w:p>
    <w:p>
      <w:r>
        <w:t>Xulosa qilib aytganda, raqamli asr kitob oʻqish madaniyatini yoʻq qilgani yoʻq; u bu madaniyatni tubdan qayta shakllantirmoqda. Oldingi boʻlimlarda koʻrib chiqqanimizdek, raqamli vositalar oʻqish imkoniyatlarini kengaytirib, axborotga tezkor kirish va interaktivlik kabi afzalliklarni taqdim etmoqda. Shu bilan birga, anʼanaviy qogʻoz kitoblarga boʻlgan qiziqishning pasayishi va yuzaki, uzuq-yuluq oʻqish odatining kuchayishi kabi jiddiy muammolar ham yuzaga kelmoqda. Lekin bu jarayonni umidsizlik bilan kuzatish oʻrniga, unga moslashish va uning ijobiy tomonlarini rivojlantirish lozim.</w:t>
      </w:r>
    </w:p>
    <w:p>
      <w:r>
        <w:t>Kitob oʻqish madaniyati yoʻqolmaydi, balki transformatsiyalanadi. Bugungi kunda audiokitoblar, podkastlar, interaktiv ilovalar va elektron kitobxonlar anʼanaviy kitob bilan raqobatlashmoqda emas, balki uni toʻldirmoqda. Aslida, raqamli muhit oʻqishni yanada demokratlashtirib, har kimga oʻz ehtiyojiga mos formatda bilim olish imkonini bermoqda. Muhimi, biz chuqur oʻqish va tanqidiy fikrlash koʻnikmalarini yoʻqotmaslikka intilishimiz kerak. Aynan mana shu koʻnikmalar insonni passiv maʼlumot isteʼmolchisidan faol bilim yaratuvchisiga aylantiradi.</w:t>
      </w:r>
    </w:p>
    <w:p>
      <w:r>
        <w:t>Shuning uchun amaliy tavsiyalar sifatida, taʼlim tizimida raqamli va anʼanaviy oʻqish uygʻunligini taʼminlash, yoshlarda chuqur oʻqish odatini shakllantirish uchun maxsus dasturlar joriy etish zarur. Shuningdek, ota-onalar va jamiyat yetakchilari oʻzlari namuna boʻlib, kitobxonlikni kundalik hayotning ajralmas qismiga aylantirishlari lozim. Kitob – qaysi shaklda boʻlmasin, inson tafakkurini boyitadigan qudratli vositadir. Raqamli asr bu qudratni yoʻqqa chiqarmaydi, balki unga yangi joʻmardlik va oʻlchovlar baxsh etadi.</w:t>
      </w:r>
    </w:p>
    <w:sectPr w:rsidR="00FC693F" w:rsidRPr="0006063C" w:rsidSect="00034616">
      <w:footerReference w:type="default" r:id="rId9"/>
      <w:footerReference w:type="first" r:id="rId10"/>
      <w:pgSz w:w="11906" w:h="16838"/>
      <w:pgMar w:top="1134" w:right="850"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fldChar w:fldCharType="begin"/>
      <w:instrText xml:space="preserve">PAGE</w:instrTex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tru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709"/>
      <w:jc w:val="both"/>
    </w:pPr>
    <w:rPr>
      <w:rFonts w:ascii="Times New Roman" w:hAnsi="Times New Roman" w:cs="Times New Roman" w:eastAsia="Times New Roman"/>
      <w:sz w:val="28"/>
      <w:lang w:val="uz-Latn-UZ"/>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0" w:line="360" w:lineRule="auto"/>
      <w:ind w:firstLine="0"/>
      <w:jc w:val="center"/>
      <w:outlineLvl w:val="0"/>
    </w:pPr>
    <w:rPr>
      <w:rFonts w:ascii="Times New Roman" w:hAnsi="Times New Roman" w:cs="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0" w:after="0" w:line="360" w:lineRule="auto"/>
      <w:ind w:firstLine="0"/>
      <w:jc w:val="left"/>
      <w:outlineLvl w:val="1"/>
    </w:pPr>
    <w:rPr>
      <w:rFonts w:ascii="Times New Roman" w:hAnsi="Times New Roman" w:cs="Times New Roman" w:eastAsia="Times New Roman"/>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Raqamli asrda kitob o‘qish madaniyati: yo‘qolish xavfimi yoki yangi shakllanishmi?</dc:title>
  <dc:subject/>
  <dc:creator>Jasur Toshmatov</dc:creator>
  <cp:keywords/>
  <dc:description>generated by python-docx</dc:description>
  <cp:lastModifiedBy>Jasur Toshmatov</cp:lastModifiedBy>
  <cp:revision>1</cp:revision>
  <dcterms:created xsi:type="dcterms:W3CDTF">2013-12-23T23:15:00Z</dcterms:created>
  <dcterms:modified xsi:type="dcterms:W3CDTF">2013-12-23T23:15:00Z</dcterms:modified>
  <cp:category/>
</cp:coreProperties>
</file>